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A3" w:rsidRPr="00A73E05" w:rsidRDefault="003F52A3" w:rsidP="004F7EFD">
      <w:pPr>
        <w:jc w:val="center"/>
        <w:rPr>
          <w:rFonts w:ascii="TM Times New Roman" w:hAnsi="TM Times New Roman" w:cs="TM Times New Roman"/>
          <w:b/>
          <w:sz w:val="28"/>
          <w:szCs w:val="28"/>
        </w:rPr>
      </w:pPr>
      <w:r w:rsidRPr="00A73E05">
        <w:rPr>
          <w:rFonts w:ascii="TM Times New Roman" w:hAnsi="TM Times New Roman" w:cs="TM Times New Roman"/>
          <w:b/>
          <w:sz w:val="28"/>
          <w:szCs w:val="28"/>
        </w:rPr>
        <w:t>Береста</w:t>
      </w:r>
    </w:p>
    <w:p w:rsidR="00A73E05" w:rsidRDefault="00A73E05" w:rsidP="004F7EFD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  </w:t>
      </w:r>
      <w:r w:rsidR="003F52A3">
        <w:rPr>
          <w:rFonts w:ascii="TM Times New Roman" w:hAnsi="TM Times New Roman" w:cs="TM Times New Roman"/>
          <w:sz w:val="28"/>
          <w:szCs w:val="28"/>
        </w:rPr>
        <w:t xml:space="preserve">Сбор бересты на юге и в центре </w:t>
      </w:r>
      <w:r>
        <w:rPr>
          <w:rFonts w:ascii="TM Times New Roman" w:hAnsi="TM Times New Roman" w:cs="TM Times New Roman"/>
          <w:sz w:val="28"/>
          <w:szCs w:val="28"/>
        </w:rPr>
        <w:t>Х</w:t>
      </w:r>
      <w:r w:rsidR="003F52A3">
        <w:rPr>
          <w:rFonts w:ascii="TM Times New Roman" w:hAnsi="TM Times New Roman" w:cs="TM Times New Roman"/>
          <w:sz w:val="28"/>
          <w:szCs w:val="28"/>
        </w:rPr>
        <w:t xml:space="preserve">абаровского  края проводят в июне.  </w:t>
      </w:r>
    </w:p>
    <w:p w:rsidR="00A73E05" w:rsidRDefault="00A73E05" w:rsidP="004F7EFD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</w:t>
      </w:r>
      <w:r w:rsidR="003F52A3">
        <w:rPr>
          <w:rFonts w:ascii="TM Times New Roman" w:hAnsi="TM Times New Roman" w:cs="TM Times New Roman"/>
          <w:sz w:val="28"/>
          <w:szCs w:val="28"/>
        </w:rPr>
        <w:t>Выбирается дерево</w:t>
      </w:r>
      <w:r>
        <w:rPr>
          <w:rFonts w:ascii="TM Times New Roman" w:hAnsi="TM Times New Roman" w:cs="TM Times New Roman"/>
          <w:sz w:val="28"/>
          <w:szCs w:val="28"/>
        </w:rPr>
        <w:t>,</w:t>
      </w:r>
      <w:r w:rsidR="003F52A3">
        <w:rPr>
          <w:rFonts w:ascii="TM Times New Roman" w:hAnsi="TM Times New Roman" w:cs="TM Times New Roman"/>
          <w:sz w:val="28"/>
          <w:szCs w:val="28"/>
        </w:rPr>
        <w:t xml:space="preserve"> чей обхват примерно равен обхвату рук человека среднего роста, таким деревьям обычно уже больше 20 лет и они спокойно переносят процедуру. </w:t>
      </w:r>
    </w:p>
    <w:p w:rsidR="00A73E05" w:rsidRDefault="00A73E05" w:rsidP="004F7EFD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</w:t>
      </w:r>
      <w:r w:rsidR="003F52A3">
        <w:rPr>
          <w:rFonts w:ascii="TM Times New Roman" w:hAnsi="TM Times New Roman" w:cs="TM Times New Roman"/>
          <w:sz w:val="28"/>
          <w:szCs w:val="28"/>
        </w:rPr>
        <w:t>Выбирают участок коры  максимально чистый от наростов и сучков, на уровне груди</w:t>
      </w:r>
      <w:r w:rsidR="003F52A3" w:rsidRPr="003F52A3">
        <w:rPr>
          <w:rFonts w:ascii="TM Times New Roman" w:hAnsi="TM Times New Roman" w:cs="TM Times New Roman"/>
          <w:sz w:val="28"/>
          <w:szCs w:val="28"/>
        </w:rPr>
        <w:t xml:space="preserve"> </w:t>
      </w:r>
      <w:r w:rsidR="003F52A3">
        <w:rPr>
          <w:rFonts w:ascii="TM Times New Roman" w:hAnsi="TM Times New Roman" w:cs="TM Times New Roman"/>
          <w:sz w:val="28"/>
          <w:szCs w:val="28"/>
        </w:rPr>
        <w:t xml:space="preserve">человека среднего роста  или выше, близко к земле не срезают, чтобы уменьшить количество возможных загрязнений открытого слоя луба. </w:t>
      </w:r>
    </w:p>
    <w:p w:rsidR="00A73E05" w:rsidRDefault="00A73E05" w:rsidP="004F7EFD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</w:t>
      </w:r>
      <w:r w:rsidR="003F52A3">
        <w:rPr>
          <w:rFonts w:ascii="TM Times New Roman" w:hAnsi="TM Times New Roman" w:cs="TM Times New Roman"/>
          <w:sz w:val="28"/>
          <w:szCs w:val="28"/>
        </w:rPr>
        <w:t xml:space="preserve">Острым ножом наносят вертикальный глубокий надрез на всю величину снимаемой пластины. В концах вертикального  надреза выполняют небольшие горизонтальные надрезы, добиваясь того, чтобы образовавшиеся уголки слегка «раскрылись». </w:t>
      </w:r>
    </w:p>
    <w:p w:rsidR="00A73E05" w:rsidRDefault="00A73E05" w:rsidP="004F7EFD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</w:t>
      </w:r>
      <w:r w:rsidR="003F52A3">
        <w:rPr>
          <w:rFonts w:ascii="TM Times New Roman" w:hAnsi="TM Times New Roman" w:cs="TM Times New Roman"/>
          <w:sz w:val="28"/>
          <w:szCs w:val="28"/>
        </w:rPr>
        <w:t>Далее  не режем ножом, а руками отслаиваем кору</w:t>
      </w:r>
      <w:r>
        <w:rPr>
          <w:rFonts w:ascii="TM Times New Roman" w:hAnsi="TM Times New Roman" w:cs="TM Times New Roman"/>
          <w:sz w:val="28"/>
          <w:szCs w:val="28"/>
        </w:rPr>
        <w:t xml:space="preserve">, </w:t>
      </w:r>
      <w:r w:rsidR="003F52A3">
        <w:rPr>
          <w:rFonts w:ascii="TM Times New Roman" w:hAnsi="TM Times New Roman" w:cs="TM Times New Roman"/>
          <w:sz w:val="28"/>
          <w:szCs w:val="28"/>
        </w:rPr>
        <w:t xml:space="preserve"> двигаясь от надреза вправо и влево, постепенно снимая пласт. </w:t>
      </w:r>
    </w:p>
    <w:p w:rsidR="00A73E05" w:rsidRDefault="00A73E05" w:rsidP="004F7EFD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</w:t>
      </w:r>
      <w:r w:rsidR="003F52A3">
        <w:rPr>
          <w:rFonts w:ascii="TM Times New Roman" w:hAnsi="TM Times New Roman" w:cs="TM Times New Roman"/>
          <w:sz w:val="28"/>
          <w:szCs w:val="28"/>
        </w:rPr>
        <w:t xml:space="preserve">Место обнажившегося луба обрабатываем садовым варом. Нанайцы обмазывали его жидко разведенной глиной.  </w:t>
      </w:r>
    </w:p>
    <w:p w:rsidR="003F52A3" w:rsidRDefault="00A73E05" w:rsidP="004F7EFD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-</w:t>
      </w:r>
      <w:r w:rsidR="003F52A3">
        <w:rPr>
          <w:rFonts w:ascii="TM Times New Roman" w:hAnsi="TM Times New Roman" w:cs="TM Times New Roman"/>
          <w:sz w:val="28"/>
          <w:szCs w:val="28"/>
        </w:rPr>
        <w:t>Не дожидаясь высыхания бересты, в этот же день или ближайшее время, расслаиваем лист до нужной для работы толщины и храним под прессом, чтобы он не сворачивался.</w:t>
      </w:r>
    </w:p>
    <w:sectPr w:rsidR="003F52A3" w:rsidSect="0016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52A3"/>
    <w:rsid w:val="0016105C"/>
    <w:rsid w:val="003F52A3"/>
    <w:rsid w:val="004F7EFD"/>
    <w:rsid w:val="00654854"/>
    <w:rsid w:val="00823C7C"/>
    <w:rsid w:val="009735DE"/>
    <w:rsid w:val="00A73E05"/>
    <w:rsid w:val="00B079B7"/>
    <w:rsid w:val="00B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МП Елена</cp:lastModifiedBy>
  <cp:revision>4</cp:revision>
  <dcterms:created xsi:type="dcterms:W3CDTF">2021-10-29T02:31:00Z</dcterms:created>
  <dcterms:modified xsi:type="dcterms:W3CDTF">2021-11-03T05:04:00Z</dcterms:modified>
</cp:coreProperties>
</file>