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1. </w:t>
      </w:r>
      <w:r w:rsidR="00081607">
        <w:rPr>
          <w:rFonts w:ascii="Times New Roman" w:hAnsi="Times New Roman" w:cs="Times New Roman"/>
          <w:sz w:val="28"/>
          <w:szCs w:val="28"/>
        </w:rPr>
        <w:t>1 лист бумаги</w:t>
      </w:r>
      <w:r>
        <w:rPr>
          <w:rFonts w:ascii="Times New Roman" w:hAnsi="Times New Roman" w:cs="Times New Roman"/>
          <w:sz w:val="28"/>
          <w:szCs w:val="28"/>
        </w:rPr>
        <w:t xml:space="preserve"> для акварели, формат А3 </w:t>
      </w:r>
    </w:p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Краски акварельные</w:t>
      </w:r>
      <w:r w:rsidR="00081607">
        <w:rPr>
          <w:rFonts w:ascii="Times New Roman" w:hAnsi="Times New Roman" w:cs="Times New Roman"/>
          <w:sz w:val="28"/>
          <w:szCs w:val="28"/>
        </w:rPr>
        <w:t xml:space="preserve"> – желтый, красный, синий цвета</w:t>
      </w:r>
    </w:p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Кисти для рисования – </w:t>
      </w:r>
      <w:r w:rsidR="00081607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и тонкая</w:t>
      </w:r>
    </w:p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Стакан с водой</w:t>
      </w:r>
    </w:p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Палитра/ пластиковая тарелочка</w:t>
      </w:r>
    </w:p>
    <w:p w:rsidR="002738C9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Бумажные салфетки</w:t>
      </w:r>
    </w:p>
    <w:p w:rsidR="00081607" w:rsidRPr="001E025B" w:rsidRDefault="00081607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Банан для натуры (на ваше усмотрение)</w:t>
      </w:r>
    </w:p>
    <w:p w:rsidR="004D4A39" w:rsidRDefault="004D4A39"/>
    <w:sectPr w:rsidR="004D4A39" w:rsidSect="0027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38C9"/>
    <w:rsid w:val="00081607"/>
    <w:rsid w:val="000E52E0"/>
    <w:rsid w:val="002738C9"/>
    <w:rsid w:val="002C66B9"/>
    <w:rsid w:val="004D4A39"/>
    <w:rsid w:val="00DB1647"/>
    <w:rsid w:val="00E7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C9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 Елена</dc:creator>
  <cp:keywords/>
  <dc:description/>
  <cp:lastModifiedBy>МП Елена</cp:lastModifiedBy>
  <cp:revision>2</cp:revision>
  <dcterms:created xsi:type="dcterms:W3CDTF">2021-08-30T07:36:00Z</dcterms:created>
  <dcterms:modified xsi:type="dcterms:W3CDTF">2021-08-30T07:54:00Z</dcterms:modified>
</cp:coreProperties>
</file>